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E1DF" w14:textId="77777777" w:rsidR="00D46585" w:rsidRDefault="00784B7F">
      <w:pPr>
        <w:pStyle w:val="BodyText"/>
        <w:ind w:left="80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73E23A" wp14:editId="5573E23B">
            <wp:extent cx="1467006" cy="6202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0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E1E0" w14:textId="77777777" w:rsidR="00D46585" w:rsidRDefault="00784B7F">
      <w:pPr>
        <w:pStyle w:val="Title"/>
      </w:pPr>
      <w:r>
        <w:rPr>
          <w:color w:val="F8961D"/>
        </w:rPr>
        <w:t>Position</w:t>
      </w:r>
      <w:r>
        <w:rPr>
          <w:color w:val="F8961D"/>
          <w:spacing w:val="-1"/>
        </w:rPr>
        <w:t xml:space="preserve"> </w:t>
      </w:r>
      <w:r>
        <w:rPr>
          <w:color w:val="F8961D"/>
          <w:spacing w:val="-2"/>
        </w:rPr>
        <w:t>Description</w:t>
      </w:r>
    </w:p>
    <w:p w14:paraId="5573E1E1" w14:textId="77777777" w:rsidR="00D46585" w:rsidRDefault="00D46585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6944"/>
      </w:tblGrid>
      <w:tr w:rsidR="00D46585" w14:paraId="5573E1E4" w14:textId="77777777">
        <w:trPr>
          <w:trHeight w:val="520"/>
        </w:trPr>
        <w:tc>
          <w:tcPr>
            <w:tcW w:w="3257" w:type="dxa"/>
          </w:tcPr>
          <w:p w14:paraId="5573E1E2" w14:textId="77777777" w:rsidR="00D46585" w:rsidRDefault="00784B7F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944" w:type="dxa"/>
          </w:tcPr>
          <w:p w14:paraId="5573E1E3" w14:textId="76665A1A" w:rsidR="00D46585" w:rsidRDefault="00784B7F">
            <w:pPr>
              <w:pStyle w:val="TableParagraph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Support </w:t>
            </w:r>
            <w:r>
              <w:rPr>
                <w:b/>
                <w:spacing w:val="-2"/>
              </w:rPr>
              <w:t>Officer</w:t>
            </w:r>
          </w:p>
        </w:tc>
      </w:tr>
      <w:tr w:rsidR="00D46585" w14:paraId="5573E1E7" w14:textId="77777777">
        <w:trPr>
          <w:trHeight w:val="522"/>
        </w:trPr>
        <w:tc>
          <w:tcPr>
            <w:tcW w:w="3257" w:type="dxa"/>
          </w:tcPr>
          <w:p w14:paraId="5573E1E5" w14:textId="77777777" w:rsidR="00D46585" w:rsidRDefault="00784B7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Classification:</w:t>
            </w:r>
          </w:p>
        </w:tc>
        <w:tc>
          <w:tcPr>
            <w:tcW w:w="6944" w:type="dxa"/>
          </w:tcPr>
          <w:p w14:paraId="5573E1E6" w14:textId="77777777" w:rsidR="00D46585" w:rsidRDefault="00784B7F">
            <w:pPr>
              <w:pStyle w:val="TableParagraph"/>
              <w:ind w:left="109"/>
            </w:pPr>
            <w:r>
              <w:t>Stream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Specialists,</w:t>
            </w:r>
            <w:r>
              <w:rPr>
                <w:spacing w:val="-3"/>
              </w:rPr>
              <w:t xml:space="preserve"> </w:t>
            </w:r>
            <w:r>
              <w:t>Band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573E1E8" w14:textId="77777777" w:rsidR="00D46585" w:rsidRDefault="00784B7F">
      <w:pPr>
        <w:pStyle w:val="Heading1"/>
        <w:spacing w:before="318"/>
      </w:pPr>
      <w:r>
        <w:rPr>
          <w:color w:val="F8961D"/>
        </w:rPr>
        <w:t>Purpose</w:t>
      </w:r>
      <w:r>
        <w:rPr>
          <w:color w:val="F8961D"/>
          <w:spacing w:val="-3"/>
        </w:rPr>
        <w:t xml:space="preserve"> </w:t>
      </w:r>
      <w:r>
        <w:rPr>
          <w:color w:val="F8961D"/>
        </w:rPr>
        <w:t>of</w:t>
      </w:r>
      <w:r>
        <w:rPr>
          <w:color w:val="F8961D"/>
          <w:spacing w:val="-4"/>
        </w:rPr>
        <w:t xml:space="preserve"> </w:t>
      </w:r>
      <w:r>
        <w:rPr>
          <w:color w:val="F8961D"/>
        </w:rPr>
        <w:t>the</w:t>
      </w:r>
      <w:r>
        <w:rPr>
          <w:color w:val="F8961D"/>
          <w:spacing w:val="-2"/>
        </w:rPr>
        <w:t xml:space="preserve"> </w:t>
      </w:r>
      <w:r>
        <w:rPr>
          <w:color w:val="F8961D"/>
          <w:spacing w:val="-4"/>
        </w:rPr>
        <w:t>Role</w:t>
      </w:r>
    </w:p>
    <w:p w14:paraId="5573E1E9" w14:textId="2A4DDA79" w:rsidR="00D46585" w:rsidRDefault="00784B7F">
      <w:pPr>
        <w:pStyle w:val="BodyText"/>
        <w:spacing w:before="146" w:line="252" w:lineRule="auto"/>
        <w:ind w:left="140" w:right="141" w:hanging="10"/>
      </w:pPr>
      <w:r>
        <w:t>The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(ICT)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 xml:space="preserve">to all </w:t>
      </w:r>
      <w:r w:rsidR="00C7443E">
        <w:t>staff and</w:t>
      </w:r>
      <w:r>
        <w:t xml:space="preserve"> assists in maintaining the organisation’s ICT infrastructure and systems. The role also delivers results-driven solutions to staff via a centralised service </w:t>
      </w:r>
      <w:r w:rsidR="000F7E74">
        <w:t>desk and</w:t>
      </w:r>
      <w:r>
        <w:t xml:space="preserve"> ensures relevant knowledge bases are maintained to support staff with expanding their ICT knowledge.</w:t>
      </w:r>
    </w:p>
    <w:p w14:paraId="5573E1EB" w14:textId="77777777" w:rsidR="00D46585" w:rsidRDefault="00D46585">
      <w:pPr>
        <w:pStyle w:val="BodyText"/>
        <w:spacing w:before="119"/>
      </w:pPr>
    </w:p>
    <w:p w14:paraId="5573E1EC" w14:textId="77777777" w:rsidR="00D46585" w:rsidRDefault="00784B7F">
      <w:pPr>
        <w:pStyle w:val="Heading1"/>
      </w:pPr>
      <w:r>
        <w:rPr>
          <w:color w:val="F8961D"/>
        </w:rPr>
        <w:t>Key</w:t>
      </w:r>
      <w:r>
        <w:rPr>
          <w:color w:val="F8961D"/>
          <w:spacing w:val="-2"/>
        </w:rPr>
        <w:t xml:space="preserve"> Relationships</w:t>
      </w:r>
    </w:p>
    <w:p w14:paraId="5573E1ED" w14:textId="07C3161F" w:rsidR="00D46585" w:rsidRDefault="00784B7F">
      <w:pPr>
        <w:pStyle w:val="BodyText"/>
        <w:spacing w:before="146" w:line="252" w:lineRule="auto"/>
        <w:ind w:left="140" w:hanging="10"/>
      </w:pPr>
      <w:r>
        <w:t>The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the entire Marathon Health IT team. They will work collaboratively with Marathon Health staff and engage with internal and external stakeholders.</w:t>
      </w:r>
    </w:p>
    <w:p w14:paraId="5573E1EE" w14:textId="77777777" w:rsidR="00D46585" w:rsidRDefault="00D46585">
      <w:pPr>
        <w:pStyle w:val="BodyText"/>
        <w:spacing w:before="120"/>
      </w:pPr>
    </w:p>
    <w:p w14:paraId="5573E1EF" w14:textId="77777777" w:rsidR="00D46585" w:rsidRDefault="00784B7F">
      <w:pPr>
        <w:pStyle w:val="Heading1"/>
      </w:pPr>
      <w:r>
        <w:rPr>
          <w:color w:val="F8961D"/>
        </w:rPr>
        <w:t>Position</w:t>
      </w:r>
      <w:r>
        <w:rPr>
          <w:color w:val="F8961D"/>
          <w:spacing w:val="-1"/>
        </w:rPr>
        <w:t xml:space="preserve"> </w:t>
      </w:r>
      <w:r>
        <w:rPr>
          <w:color w:val="F8961D"/>
          <w:spacing w:val="-2"/>
        </w:rPr>
        <w:t>Responsibilities</w:t>
      </w:r>
    </w:p>
    <w:p w14:paraId="5573E1F0" w14:textId="77777777" w:rsidR="00D46585" w:rsidRDefault="00784B7F">
      <w:pPr>
        <w:pStyle w:val="BodyText"/>
        <w:spacing w:before="146"/>
        <w:ind w:left="131"/>
        <w:rPr>
          <w:spacing w:val="-5"/>
        </w:rPr>
      </w:pPr>
      <w:r>
        <w:t>Responsibilities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include,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9F614D0" w14:textId="77777777" w:rsidR="00C210A9" w:rsidRDefault="00C210A9">
      <w:pPr>
        <w:pStyle w:val="BodyText"/>
        <w:spacing w:before="146"/>
        <w:ind w:left="131"/>
        <w:rPr>
          <w:spacing w:val="-5"/>
        </w:rPr>
      </w:pPr>
    </w:p>
    <w:p w14:paraId="541AA040" w14:textId="3784BCE9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t>User Support</w:t>
      </w:r>
    </w:p>
    <w:p w14:paraId="1C82A46C" w14:textId="33D46B6D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Respond to support tickets</w:t>
      </w:r>
      <w:r>
        <w:rPr>
          <w:spacing w:val="-5"/>
          <w:lang w:val="en-AU"/>
        </w:rPr>
        <w:t xml:space="preserve"> and </w:t>
      </w:r>
      <w:r w:rsidRPr="00EF7FA9">
        <w:rPr>
          <w:spacing w:val="-5"/>
          <w:lang w:val="en-AU"/>
        </w:rPr>
        <w:t>phone calls</w:t>
      </w:r>
    </w:p>
    <w:p w14:paraId="5AEA8FA9" w14:textId="7F9FF23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Log and track incidents using a ticketing system</w:t>
      </w:r>
    </w:p>
    <w:p w14:paraId="73962AB8" w14:textId="3D470EF6" w:rsid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 xml:space="preserve">Escalate unresolved issues to </w:t>
      </w:r>
      <w:r w:rsidR="005A6EEB">
        <w:rPr>
          <w:spacing w:val="-5"/>
          <w:lang w:val="en-AU"/>
        </w:rPr>
        <w:t>senior staff</w:t>
      </w:r>
    </w:p>
    <w:p w14:paraId="7800C914" w14:textId="77777777" w:rsidR="00C210A9" w:rsidRPr="00EF7F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62F1DD5C" w14:textId="77777777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t>Basic Troubleshooting</w:t>
      </w:r>
    </w:p>
    <w:p w14:paraId="73C610D3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Diagnose and resolve hardware, software, and peripheral issues</w:t>
      </w:r>
    </w:p>
    <w:p w14:paraId="108058E7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Assist with printer, scanner, and network connectivity problems</w:t>
      </w:r>
    </w:p>
    <w:p w14:paraId="26DF5F46" w14:textId="61B8F890" w:rsid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Provide support for common applications (e.g., Microsoft Office)</w:t>
      </w:r>
    </w:p>
    <w:p w14:paraId="11AED9A8" w14:textId="77777777" w:rsidR="00C210A9" w:rsidRPr="00EF7F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6256D399" w14:textId="77777777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t>Account Management</w:t>
      </w:r>
    </w:p>
    <w:p w14:paraId="38008640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Assist with password resets and account lockouts</w:t>
      </w:r>
    </w:p>
    <w:p w14:paraId="072B0DC9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Set up new user accounts and email profiles</w:t>
      </w:r>
    </w:p>
    <w:p w14:paraId="19BC84E7" w14:textId="77777777" w:rsid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Maintain user access permissions under supervision</w:t>
      </w:r>
    </w:p>
    <w:p w14:paraId="78B995B6" w14:textId="77777777" w:rsidR="00C210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418DE609" w14:textId="77777777" w:rsidR="00C210A9" w:rsidRPr="00EF7F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70436430" w14:textId="77777777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lastRenderedPageBreak/>
        <w:t>Device Setup &amp; Maintenance</w:t>
      </w:r>
    </w:p>
    <w:p w14:paraId="64677035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Set up desktops, laptops, and mobile devices</w:t>
      </w:r>
    </w:p>
    <w:p w14:paraId="6F489B4F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Install and configure standard software packages</w:t>
      </w:r>
    </w:p>
    <w:p w14:paraId="4F7B21C8" w14:textId="77777777" w:rsid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Perform routine maintenance and updates</w:t>
      </w:r>
    </w:p>
    <w:p w14:paraId="6A45CD00" w14:textId="77777777" w:rsidR="00C210A9" w:rsidRPr="00EF7F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41CBC7B4" w14:textId="77777777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t>Documentation</w:t>
      </w:r>
    </w:p>
    <w:p w14:paraId="41B91A42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Maintain accurate records of support requests and resolutions</w:t>
      </w:r>
    </w:p>
    <w:p w14:paraId="753135F5" w14:textId="77777777" w:rsid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Update user guides and knowledge base articles</w:t>
      </w:r>
    </w:p>
    <w:p w14:paraId="465126F5" w14:textId="77777777" w:rsidR="00C210A9" w:rsidRPr="00EF7FA9" w:rsidRDefault="00C210A9" w:rsidP="00C210A9">
      <w:pPr>
        <w:pStyle w:val="BodyText"/>
        <w:spacing w:before="146"/>
        <w:ind w:left="1440"/>
        <w:rPr>
          <w:spacing w:val="-5"/>
          <w:lang w:val="en-AU"/>
        </w:rPr>
      </w:pPr>
    </w:p>
    <w:p w14:paraId="7BEFEBFD" w14:textId="77777777" w:rsidR="00EF7FA9" w:rsidRPr="00EF7FA9" w:rsidRDefault="00EF7FA9" w:rsidP="00EF7FA9">
      <w:pPr>
        <w:pStyle w:val="BodyText"/>
        <w:numPr>
          <w:ilvl w:val="0"/>
          <w:numId w:val="5"/>
        </w:numPr>
        <w:spacing w:before="146"/>
        <w:rPr>
          <w:spacing w:val="-5"/>
          <w:lang w:val="en-AU"/>
        </w:rPr>
      </w:pPr>
      <w:r w:rsidRPr="00EF7FA9">
        <w:rPr>
          <w:b/>
          <w:bCs/>
          <w:spacing w:val="-5"/>
          <w:lang w:val="en-AU"/>
        </w:rPr>
        <w:t>Customer Service</w:t>
      </w:r>
    </w:p>
    <w:p w14:paraId="3E3D5002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Communicate clearly and professionally with users</w:t>
      </w:r>
    </w:p>
    <w:p w14:paraId="51332362" w14:textId="77777777" w:rsidR="00EF7FA9" w:rsidRPr="00EF7FA9" w:rsidRDefault="00EF7FA9" w:rsidP="00EF7FA9">
      <w:pPr>
        <w:pStyle w:val="BodyText"/>
        <w:numPr>
          <w:ilvl w:val="1"/>
          <w:numId w:val="5"/>
        </w:numPr>
        <w:spacing w:before="146"/>
        <w:rPr>
          <w:spacing w:val="-5"/>
          <w:lang w:val="en-AU"/>
        </w:rPr>
      </w:pPr>
      <w:r w:rsidRPr="00EF7FA9">
        <w:rPr>
          <w:spacing w:val="-5"/>
          <w:lang w:val="en-AU"/>
        </w:rPr>
        <w:t>Provide guidance and training on basic IT procedures</w:t>
      </w:r>
    </w:p>
    <w:p w14:paraId="5573E1FB" w14:textId="77777777" w:rsidR="00D46585" w:rsidRDefault="00D46585">
      <w:pPr>
        <w:pStyle w:val="BodyText"/>
        <w:spacing w:before="86"/>
      </w:pPr>
    </w:p>
    <w:p w14:paraId="5573E1FC" w14:textId="77777777" w:rsidR="00D46585" w:rsidRDefault="00784B7F">
      <w:pPr>
        <w:pStyle w:val="Heading1"/>
        <w:ind w:left="116"/>
        <w:rPr>
          <w:color w:val="F8961D"/>
          <w:spacing w:val="-2"/>
        </w:rPr>
      </w:pPr>
      <w:r>
        <w:rPr>
          <w:color w:val="F8961D"/>
        </w:rPr>
        <w:t>Other</w:t>
      </w:r>
      <w:r>
        <w:rPr>
          <w:color w:val="F8961D"/>
          <w:spacing w:val="-4"/>
        </w:rPr>
        <w:t xml:space="preserve"> </w:t>
      </w:r>
      <w:r>
        <w:rPr>
          <w:color w:val="F8961D"/>
          <w:spacing w:val="-2"/>
        </w:rPr>
        <w:t>Duties</w:t>
      </w:r>
    </w:p>
    <w:p w14:paraId="07CC43E3" w14:textId="77777777" w:rsidR="00C27C36" w:rsidRDefault="00C27C36">
      <w:pPr>
        <w:pStyle w:val="Heading1"/>
        <w:ind w:left="116"/>
      </w:pPr>
    </w:p>
    <w:p w14:paraId="49EC9660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>
        <w:t>D</w:t>
      </w:r>
      <w:r w:rsidRPr="005B2EE6">
        <w:rPr>
          <w:bCs/>
        </w:rPr>
        <w:t>emonstrate and uphold our values at all times.</w:t>
      </w:r>
    </w:p>
    <w:p w14:paraId="1451C402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Comply with the Work Health and Safety policies and procedures at all times.</w:t>
      </w:r>
    </w:p>
    <w:p w14:paraId="1FD9401E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Undertake continuing professional development as required to ensure job skills remain current.</w:t>
      </w:r>
    </w:p>
    <w:p w14:paraId="6C7D8BFF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Attend/participate in out-of-hours meetings and functions as required.</w:t>
      </w:r>
    </w:p>
    <w:p w14:paraId="2770B252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Participate in staff activities and processes.</w:t>
      </w:r>
    </w:p>
    <w:p w14:paraId="2975B0DB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Identify and participate in continuous quality improvement opportunities.</w:t>
      </w:r>
    </w:p>
    <w:p w14:paraId="230E9CD3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Actively participate in annual performance planning and review activities.</w:t>
      </w:r>
    </w:p>
    <w:p w14:paraId="02A30746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Maintain a working knowledge of all equipment used in the office.</w:t>
      </w:r>
    </w:p>
    <w:p w14:paraId="435AB9E2" w14:textId="77777777" w:rsidR="00C27C36" w:rsidRPr="005B2EE6" w:rsidRDefault="00C27C36" w:rsidP="00C27C36">
      <w:pPr>
        <w:widowControl/>
        <w:numPr>
          <w:ilvl w:val="0"/>
          <w:numId w:val="6"/>
        </w:numPr>
        <w:tabs>
          <w:tab w:val="clear" w:pos="720"/>
          <w:tab w:val="left" w:pos="709"/>
        </w:tabs>
        <w:autoSpaceDE/>
        <w:autoSpaceDN/>
        <w:spacing w:after="120" w:line="276" w:lineRule="auto"/>
        <w:jc w:val="both"/>
        <w:rPr>
          <w:bCs/>
        </w:rPr>
      </w:pPr>
      <w:r w:rsidRPr="005B2EE6">
        <w:rPr>
          <w:bCs/>
        </w:rPr>
        <w:t>Other duties as directed from time to time.</w:t>
      </w:r>
    </w:p>
    <w:p w14:paraId="5573E20C" w14:textId="77777777" w:rsidR="00D46585" w:rsidRDefault="00D46585">
      <w:pPr>
        <w:pStyle w:val="BodyText"/>
        <w:spacing w:before="87"/>
      </w:pPr>
    </w:p>
    <w:p w14:paraId="4CCEAB9F" w14:textId="77777777" w:rsidR="00362902" w:rsidRDefault="00362902">
      <w:pPr>
        <w:rPr>
          <w:b/>
          <w:bCs/>
          <w:color w:val="F8961D"/>
        </w:rPr>
      </w:pPr>
      <w:r>
        <w:rPr>
          <w:color w:val="F8961D"/>
        </w:rPr>
        <w:br w:type="page"/>
      </w:r>
    </w:p>
    <w:p w14:paraId="5573E20D" w14:textId="7AA2A631" w:rsidR="00D46585" w:rsidRDefault="00784B7F">
      <w:pPr>
        <w:pStyle w:val="Heading1"/>
      </w:pPr>
      <w:r>
        <w:rPr>
          <w:color w:val="F8961D"/>
        </w:rPr>
        <w:lastRenderedPageBreak/>
        <w:t>Our</w:t>
      </w:r>
      <w:r>
        <w:rPr>
          <w:color w:val="F8961D"/>
          <w:spacing w:val="-2"/>
        </w:rPr>
        <w:t xml:space="preserve"> Values</w:t>
      </w:r>
    </w:p>
    <w:p w14:paraId="5573E20E" w14:textId="77777777" w:rsidR="00D46585" w:rsidRDefault="00784B7F">
      <w:pPr>
        <w:pStyle w:val="BodyText"/>
        <w:spacing w:before="146"/>
        <w:ind w:left="130"/>
      </w:pP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b/>
          <w:color w:val="F8961D"/>
        </w:rPr>
        <w:t>ICARE</w:t>
      </w:r>
      <w:r>
        <w:rPr>
          <w:b/>
          <w:color w:val="F8961D"/>
          <w:spacing w:val="-3"/>
        </w:rPr>
        <w:t xml:space="preserve"> </w:t>
      </w:r>
      <w:r>
        <w:rPr>
          <w:spacing w:val="-2"/>
        </w:rPr>
        <w:t>values:</w:t>
      </w:r>
    </w:p>
    <w:p w14:paraId="5573E20F" w14:textId="77777777" w:rsidR="00D46585" w:rsidRDefault="00784B7F">
      <w:pPr>
        <w:pStyle w:val="BodyText"/>
        <w:spacing w:before="157" w:line="302" w:lineRule="auto"/>
        <w:ind w:left="475" w:right="7205"/>
      </w:pPr>
      <w:r>
        <w:rPr>
          <w:b/>
          <w:color w:val="F8961D"/>
        </w:rPr>
        <w:t>I</w:t>
      </w:r>
      <w:r>
        <w:t xml:space="preserve">ntegrity &amp; Trust </w:t>
      </w:r>
      <w:r>
        <w:rPr>
          <w:b/>
          <w:color w:val="F8961D"/>
        </w:rPr>
        <w:t>C</w:t>
      </w:r>
      <w:r>
        <w:t xml:space="preserve">ollaboration &amp; Innovation </w:t>
      </w:r>
      <w:r>
        <w:rPr>
          <w:b/>
          <w:color w:val="F8961D"/>
        </w:rPr>
        <w:t>A</w:t>
      </w:r>
      <w:r>
        <w:t>chievement</w:t>
      </w:r>
      <w:r>
        <w:rPr>
          <w:spacing w:val="-16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 xml:space="preserve">Excellence </w:t>
      </w:r>
      <w:r>
        <w:rPr>
          <w:b/>
          <w:color w:val="F8961D"/>
        </w:rPr>
        <w:t>R</w:t>
      </w:r>
      <w:r>
        <w:t xml:space="preserve">espect &amp; Empowerment </w:t>
      </w:r>
      <w:r>
        <w:rPr>
          <w:b/>
          <w:color w:val="F8961D"/>
        </w:rPr>
        <w:t>E</w:t>
      </w:r>
      <w:r>
        <w:t>mpathy &amp; Understanding</w:t>
      </w:r>
    </w:p>
    <w:p w14:paraId="5573E210" w14:textId="77777777" w:rsidR="00D46585" w:rsidRDefault="00D46585">
      <w:pPr>
        <w:pStyle w:val="BodyText"/>
        <w:spacing w:before="61"/>
      </w:pPr>
    </w:p>
    <w:p w14:paraId="5573E211" w14:textId="77777777" w:rsidR="00D46585" w:rsidRDefault="00784B7F">
      <w:pPr>
        <w:pStyle w:val="Heading1"/>
        <w:spacing w:before="1"/>
      </w:pPr>
      <w:r>
        <w:rPr>
          <w:color w:val="F8961D"/>
        </w:rPr>
        <w:t>Special Job</w:t>
      </w:r>
      <w:r>
        <w:rPr>
          <w:color w:val="F8961D"/>
          <w:spacing w:val="-1"/>
        </w:rPr>
        <w:t xml:space="preserve"> </w:t>
      </w:r>
      <w:r>
        <w:rPr>
          <w:color w:val="F8961D"/>
          <w:spacing w:val="-2"/>
        </w:rPr>
        <w:t>Requirements</w:t>
      </w:r>
    </w:p>
    <w:p w14:paraId="5573E212" w14:textId="77777777" w:rsidR="00D46585" w:rsidRDefault="00784B7F">
      <w:pPr>
        <w:pStyle w:val="ListParagraph"/>
        <w:numPr>
          <w:ilvl w:val="0"/>
          <w:numId w:val="2"/>
        </w:numPr>
        <w:tabs>
          <w:tab w:val="left" w:pos="835"/>
        </w:tabs>
        <w:spacing w:before="146" w:line="252" w:lineRule="auto"/>
        <w:ind w:left="835" w:right="424"/>
      </w:pPr>
      <w:r>
        <w:t>National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clearance for paid work</w:t>
      </w:r>
    </w:p>
    <w:p w14:paraId="5573E213" w14:textId="77777777" w:rsidR="00D46585" w:rsidRDefault="00784B7F">
      <w:pPr>
        <w:pStyle w:val="ListParagraph"/>
        <w:numPr>
          <w:ilvl w:val="0"/>
          <w:numId w:val="2"/>
        </w:numPr>
        <w:tabs>
          <w:tab w:val="left" w:pos="835"/>
        </w:tabs>
        <w:spacing w:before="10" w:line="252" w:lineRule="auto"/>
        <w:ind w:left="835" w:right="472"/>
      </w:pPr>
      <w:r>
        <w:t>NDIS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4"/>
        </w:rPr>
        <w:t>role</w:t>
      </w:r>
    </w:p>
    <w:p w14:paraId="5573E214" w14:textId="77777777" w:rsidR="00D46585" w:rsidRDefault="00784B7F">
      <w:pPr>
        <w:pStyle w:val="ListParagraph"/>
        <w:numPr>
          <w:ilvl w:val="0"/>
          <w:numId w:val="2"/>
        </w:numPr>
        <w:tabs>
          <w:tab w:val="left" w:pos="834"/>
        </w:tabs>
        <w:spacing w:before="10"/>
        <w:ind w:left="834" w:hanging="359"/>
      </w:pPr>
      <w:r>
        <w:t>Eligibility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Australia</w:t>
      </w:r>
    </w:p>
    <w:p w14:paraId="5573E215" w14:textId="77777777" w:rsidR="00D46585" w:rsidRPr="002F6B92" w:rsidRDefault="00784B7F">
      <w:pPr>
        <w:pStyle w:val="ListParagraph"/>
        <w:numPr>
          <w:ilvl w:val="0"/>
          <w:numId w:val="2"/>
        </w:numPr>
        <w:tabs>
          <w:tab w:val="left" w:pos="834"/>
        </w:tabs>
        <w:spacing w:before="21"/>
        <w:ind w:left="834" w:hanging="359"/>
      </w:pPr>
      <w:r>
        <w:t>Valid</w:t>
      </w:r>
      <w:r>
        <w:rPr>
          <w:spacing w:val="-4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rPr>
          <w:spacing w:val="-2"/>
        </w:rPr>
        <w:t>Licence</w:t>
      </w:r>
    </w:p>
    <w:p w14:paraId="6D78DFDD" w14:textId="77777777" w:rsidR="002F6B92" w:rsidRDefault="002F6B92" w:rsidP="002F6B92">
      <w:pPr>
        <w:tabs>
          <w:tab w:val="left" w:pos="834"/>
        </w:tabs>
        <w:spacing w:before="21"/>
      </w:pPr>
    </w:p>
    <w:p w14:paraId="622A9359" w14:textId="77777777" w:rsidR="002F6B92" w:rsidRDefault="002F6B92" w:rsidP="002F6B92">
      <w:pPr>
        <w:tabs>
          <w:tab w:val="left" w:pos="834"/>
        </w:tabs>
        <w:spacing w:before="21"/>
      </w:pPr>
    </w:p>
    <w:p w14:paraId="5573E216" w14:textId="77777777" w:rsidR="00D46585" w:rsidRDefault="00D46585">
      <w:pPr>
        <w:pStyle w:val="BodyText"/>
        <w:spacing w:before="87"/>
      </w:pPr>
    </w:p>
    <w:p w14:paraId="5573E217" w14:textId="77777777" w:rsidR="00D46585" w:rsidRDefault="00784B7F">
      <w:pPr>
        <w:ind w:left="130"/>
        <w:rPr>
          <w:b/>
        </w:rPr>
      </w:pPr>
      <w:r>
        <w:rPr>
          <w:b/>
          <w:spacing w:val="-2"/>
          <w:u w:val="single"/>
        </w:rPr>
        <w:t>Note:</w:t>
      </w:r>
    </w:p>
    <w:p w14:paraId="5573E218" w14:textId="77777777" w:rsidR="00D46585" w:rsidRDefault="00D46585">
      <w:pPr>
        <w:pStyle w:val="BodyText"/>
        <w:spacing w:before="131"/>
        <w:rPr>
          <w:b/>
        </w:rPr>
      </w:pPr>
    </w:p>
    <w:p w14:paraId="5573E219" w14:textId="77777777" w:rsidR="00D46585" w:rsidRDefault="00784B7F">
      <w:pPr>
        <w:pStyle w:val="BodyText"/>
        <w:spacing w:line="264" w:lineRule="auto"/>
        <w:ind w:left="410" w:right="153" w:hanging="10"/>
        <w:jc w:val="both"/>
      </w:pPr>
      <w:r>
        <w:t>This position description is not a duty statement; it is only intended to provide an outline of the key responsibilities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position.</w:t>
      </w:r>
      <w:r>
        <w:rPr>
          <w:spacing w:val="-11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carry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duties,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scope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their ability, that are necessary to fulfil the position objectives.</w:t>
      </w:r>
    </w:p>
    <w:p w14:paraId="5573E21A" w14:textId="77777777" w:rsidR="00D46585" w:rsidRDefault="00D46585">
      <w:pPr>
        <w:pStyle w:val="BodyText"/>
        <w:spacing w:before="108"/>
      </w:pPr>
    </w:p>
    <w:p w14:paraId="5573E21B" w14:textId="77777777" w:rsidR="00D46585" w:rsidRDefault="00784B7F">
      <w:pPr>
        <w:pStyle w:val="BodyText"/>
        <w:spacing w:line="264" w:lineRule="auto"/>
        <w:ind w:left="410" w:right="154" w:hanging="10"/>
        <w:jc w:val="both"/>
      </w:pPr>
      <w:r>
        <w:t>It is expected that this position description will change over time due to the nature of Marathon Health activities. A flexible attitude to change is expected of staff. Any proposed changes will be discussed with you.</w:t>
      </w:r>
    </w:p>
    <w:p w14:paraId="5573E21C" w14:textId="77777777" w:rsidR="00D46585" w:rsidRDefault="00D46585">
      <w:pPr>
        <w:pStyle w:val="BodyText"/>
        <w:spacing w:before="108"/>
      </w:pPr>
    </w:p>
    <w:p w14:paraId="5573E21D" w14:textId="77777777" w:rsidR="00D46585" w:rsidRDefault="00784B7F">
      <w:pPr>
        <w:pStyle w:val="BodyText"/>
        <w:spacing w:before="1" w:line="252" w:lineRule="auto"/>
        <w:ind w:left="425" w:hanging="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position </w:t>
      </w:r>
      <w:r>
        <w:rPr>
          <w:spacing w:val="-2"/>
        </w:rPr>
        <w:t>description.</w:t>
      </w:r>
    </w:p>
    <w:p w14:paraId="5573E21E" w14:textId="77777777" w:rsidR="00D46585" w:rsidRDefault="00D46585">
      <w:pPr>
        <w:pStyle w:val="BodyText"/>
      </w:pPr>
    </w:p>
    <w:p w14:paraId="5573E21F" w14:textId="77777777" w:rsidR="00D46585" w:rsidRDefault="00D46585">
      <w:pPr>
        <w:pStyle w:val="BodyText"/>
        <w:spacing w:before="203"/>
      </w:pPr>
    </w:p>
    <w:p w14:paraId="5573E220" w14:textId="77777777" w:rsidR="00D46585" w:rsidRDefault="00784B7F">
      <w:pPr>
        <w:pStyle w:val="BodyText"/>
        <w:tabs>
          <w:tab w:val="left" w:pos="6068"/>
          <w:tab w:val="left" w:pos="8121"/>
        </w:tabs>
        <w:spacing w:before="1"/>
        <w:ind w:left="130"/>
      </w:pPr>
      <w:r>
        <w:t xml:space="preserve">Signed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5573E221" w14:textId="77777777" w:rsidR="00D46585" w:rsidRDefault="00D46585">
      <w:pPr>
        <w:pStyle w:val="BodyText"/>
        <w:spacing w:before="155"/>
      </w:pPr>
    </w:p>
    <w:p w14:paraId="5573E222" w14:textId="77777777" w:rsidR="00D46585" w:rsidRDefault="00784B7F">
      <w:pPr>
        <w:pStyle w:val="BodyText"/>
        <w:ind w:left="130"/>
      </w:pPr>
      <w:r>
        <w:t>Print</w:t>
      </w:r>
      <w:r>
        <w:rPr>
          <w:spacing w:val="-1"/>
        </w:rPr>
        <w:t xml:space="preserve"> </w:t>
      </w:r>
      <w:r>
        <w:t>Name</w:t>
      </w:r>
      <w:r>
        <w:rPr>
          <w:spacing w:val="59"/>
        </w:rPr>
        <w:t xml:space="preserve"> </w:t>
      </w:r>
      <w:r>
        <w:rPr>
          <w:spacing w:val="-12"/>
        </w:rPr>
        <w:t>:</w:t>
      </w:r>
    </w:p>
    <w:p w14:paraId="5573E223" w14:textId="77777777" w:rsidR="00D46585" w:rsidRDefault="00D46585">
      <w:pPr>
        <w:pStyle w:val="BodyText"/>
      </w:pPr>
    </w:p>
    <w:p w14:paraId="5573E224" w14:textId="77777777" w:rsidR="00D46585" w:rsidRDefault="00D46585">
      <w:pPr>
        <w:pStyle w:val="BodyText"/>
      </w:pPr>
    </w:p>
    <w:p w14:paraId="5573E225" w14:textId="77777777" w:rsidR="00D46585" w:rsidRDefault="00D46585">
      <w:pPr>
        <w:pStyle w:val="BodyText"/>
      </w:pPr>
    </w:p>
    <w:p w14:paraId="5573E226" w14:textId="77777777" w:rsidR="00D46585" w:rsidRDefault="00D46585">
      <w:pPr>
        <w:pStyle w:val="BodyText"/>
      </w:pPr>
    </w:p>
    <w:p w14:paraId="5573E227" w14:textId="77777777" w:rsidR="00D46585" w:rsidRDefault="00D46585">
      <w:pPr>
        <w:pStyle w:val="BodyText"/>
        <w:spacing w:before="54"/>
      </w:pPr>
    </w:p>
    <w:p w14:paraId="687CA495" w14:textId="77777777" w:rsidR="00BF5283" w:rsidRDefault="00BF5283">
      <w:pPr>
        <w:rPr>
          <w:b/>
          <w:bCs/>
          <w:color w:val="F8961D"/>
        </w:rPr>
      </w:pPr>
      <w:r>
        <w:rPr>
          <w:color w:val="F8961D"/>
        </w:rPr>
        <w:br w:type="page"/>
      </w:r>
    </w:p>
    <w:p w14:paraId="562B8EA9" w14:textId="77777777" w:rsidR="00784B7F" w:rsidRDefault="00784B7F">
      <w:pPr>
        <w:pStyle w:val="Heading1"/>
        <w:spacing w:line="379" w:lineRule="auto"/>
        <w:ind w:right="7673"/>
        <w:rPr>
          <w:color w:val="F8961D"/>
        </w:rPr>
      </w:pPr>
    </w:p>
    <w:p w14:paraId="66A48FB5" w14:textId="77777777" w:rsidR="00784B7F" w:rsidRDefault="00784B7F">
      <w:pPr>
        <w:pStyle w:val="Heading1"/>
        <w:spacing w:line="379" w:lineRule="auto"/>
        <w:ind w:right="7673"/>
        <w:rPr>
          <w:color w:val="F8961D"/>
        </w:rPr>
      </w:pPr>
    </w:p>
    <w:p w14:paraId="5573E228" w14:textId="600CD06B" w:rsidR="00D46585" w:rsidRDefault="00784B7F">
      <w:pPr>
        <w:pStyle w:val="Heading1"/>
        <w:spacing w:line="379" w:lineRule="auto"/>
        <w:ind w:right="7673"/>
      </w:pPr>
      <w:r>
        <w:rPr>
          <w:color w:val="F8961D"/>
        </w:rPr>
        <w:t>Selection</w:t>
      </w:r>
      <w:r>
        <w:rPr>
          <w:color w:val="F8961D"/>
          <w:spacing w:val="-16"/>
        </w:rPr>
        <w:t xml:space="preserve"> </w:t>
      </w:r>
      <w:r>
        <w:rPr>
          <w:color w:val="F8961D"/>
        </w:rPr>
        <w:t xml:space="preserve">Criteria </w:t>
      </w:r>
      <w:r>
        <w:rPr>
          <w:spacing w:val="-2"/>
        </w:rPr>
        <w:t>Essential</w:t>
      </w:r>
    </w:p>
    <w:p w14:paraId="5573E229" w14:textId="3C86C77B" w:rsidR="00D46585" w:rsidRDefault="00F323F5">
      <w:pPr>
        <w:pStyle w:val="ListParagraph"/>
        <w:numPr>
          <w:ilvl w:val="0"/>
          <w:numId w:val="1"/>
        </w:numPr>
        <w:tabs>
          <w:tab w:val="left" w:pos="835"/>
        </w:tabs>
        <w:spacing w:before="0" w:line="205" w:lineRule="exact"/>
      </w:pPr>
      <w:r w:rsidRPr="00F323F5">
        <w:t xml:space="preserve">A passion </w:t>
      </w:r>
      <w:r>
        <w:t xml:space="preserve">and knowledge </w:t>
      </w:r>
      <w:r w:rsidRPr="00F323F5">
        <w:t>for IT and assisting people</w:t>
      </w:r>
      <w:r w:rsidR="00784B7F">
        <w:rPr>
          <w:spacing w:val="-2"/>
        </w:rPr>
        <w:t>.</w:t>
      </w:r>
    </w:p>
    <w:p w14:paraId="03E64D4D" w14:textId="77777777" w:rsidR="008E36BE" w:rsidRPr="008E36BE" w:rsidRDefault="00784B7F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Gill Sans MT" w:hAnsi="Gill Sans MT"/>
        </w:rPr>
      </w:pPr>
      <w:r>
        <w:t>Good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troubleshooting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hardware,</w:t>
      </w:r>
      <w:r>
        <w:rPr>
          <w:spacing w:val="-6"/>
        </w:rPr>
        <w:t xml:space="preserve"> </w:t>
      </w:r>
      <w:r>
        <w:t>software,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systems.</w:t>
      </w:r>
      <w:r>
        <w:rPr>
          <w:spacing w:val="-5"/>
        </w:rPr>
        <w:t xml:space="preserve"> </w:t>
      </w:r>
    </w:p>
    <w:p w14:paraId="5573E22B" w14:textId="080D27DF" w:rsidR="00D46585" w:rsidRDefault="00784B7F" w:rsidP="008E36BE">
      <w:pPr>
        <w:pStyle w:val="BodyText"/>
        <w:numPr>
          <w:ilvl w:val="0"/>
          <w:numId w:val="1"/>
        </w:numPr>
        <w:spacing w:before="15"/>
      </w:pPr>
      <w:r>
        <w:t>Good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solutions</w:t>
      </w:r>
      <w:r w:rsidR="008E36BE">
        <w:rPr>
          <w:spacing w:val="-2"/>
        </w:rPr>
        <w:t>.</w:t>
      </w:r>
    </w:p>
    <w:p w14:paraId="5573E22C" w14:textId="77777777" w:rsidR="00D46585" w:rsidRDefault="00784B7F">
      <w:pPr>
        <w:pStyle w:val="ListParagraph"/>
        <w:numPr>
          <w:ilvl w:val="0"/>
          <w:numId w:val="1"/>
        </w:numPr>
        <w:tabs>
          <w:tab w:val="left" w:pos="835"/>
        </w:tabs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prioritise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deadlines.</w:t>
      </w:r>
    </w:p>
    <w:p w14:paraId="5573E22D" w14:textId="7E8E9BCA" w:rsidR="00D46585" w:rsidRDefault="00784B7F">
      <w:pPr>
        <w:pStyle w:val="ListParagraph"/>
        <w:numPr>
          <w:ilvl w:val="0"/>
          <w:numId w:val="1"/>
        </w:numPr>
        <w:tabs>
          <w:tab w:val="left" w:pos="835"/>
        </w:tabs>
        <w:spacing w:before="21"/>
      </w:pPr>
      <w:r>
        <w:t>IT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desk</w:t>
      </w:r>
      <w:r w:rsidR="00614BB5">
        <w:t xml:space="preserve"> understanding and</w:t>
      </w:r>
      <w:r>
        <w:rPr>
          <w:spacing w:val="-2"/>
        </w:rPr>
        <w:t xml:space="preserve"> experience.</w:t>
      </w:r>
    </w:p>
    <w:p w14:paraId="5573E22E" w14:textId="036BC717" w:rsidR="00D46585" w:rsidRDefault="00DE6C3B">
      <w:pPr>
        <w:pStyle w:val="ListParagraph"/>
        <w:numPr>
          <w:ilvl w:val="0"/>
          <w:numId w:val="1"/>
        </w:numPr>
        <w:tabs>
          <w:tab w:val="left" w:pos="835"/>
        </w:tabs>
      </w:pPr>
      <w:r>
        <w:t>K</w:t>
      </w:r>
      <w:r w:rsidR="00784B7F">
        <w:t>nowledge</w:t>
      </w:r>
      <w:r w:rsidR="00784B7F">
        <w:rPr>
          <w:spacing w:val="-3"/>
        </w:rPr>
        <w:t xml:space="preserve"> </w:t>
      </w:r>
      <w:r w:rsidR="00784B7F">
        <w:t>of</w:t>
      </w:r>
      <w:r w:rsidR="00784B7F">
        <w:rPr>
          <w:spacing w:val="-3"/>
        </w:rPr>
        <w:t xml:space="preserve"> </w:t>
      </w:r>
      <w:r w:rsidR="00784B7F">
        <w:t>Microsoft</w:t>
      </w:r>
      <w:r w:rsidR="00784B7F">
        <w:rPr>
          <w:spacing w:val="-3"/>
        </w:rPr>
        <w:t xml:space="preserve"> </w:t>
      </w:r>
      <w:r w:rsidR="00784B7F">
        <w:t>programs,</w:t>
      </w:r>
      <w:r w:rsidR="00784B7F">
        <w:rPr>
          <w:spacing w:val="-4"/>
        </w:rPr>
        <w:t xml:space="preserve"> </w:t>
      </w:r>
      <w:r w:rsidR="00784B7F">
        <w:t>including</w:t>
      </w:r>
      <w:r w:rsidR="00784B7F">
        <w:rPr>
          <w:spacing w:val="-3"/>
        </w:rPr>
        <w:t xml:space="preserve"> </w:t>
      </w:r>
      <w:r w:rsidR="00784B7F">
        <w:t>operating</w:t>
      </w:r>
      <w:r w:rsidR="00784B7F">
        <w:rPr>
          <w:spacing w:val="-3"/>
        </w:rPr>
        <w:t xml:space="preserve"> </w:t>
      </w:r>
      <w:r w:rsidR="00784B7F">
        <w:t>systems</w:t>
      </w:r>
      <w:r w:rsidR="00784B7F">
        <w:rPr>
          <w:spacing w:val="-3"/>
        </w:rPr>
        <w:t xml:space="preserve"> </w:t>
      </w:r>
      <w:r w:rsidR="00784B7F">
        <w:t>and</w:t>
      </w:r>
      <w:r w:rsidR="00784B7F">
        <w:rPr>
          <w:spacing w:val="-3"/>
        </w:rPr>
        <w:t xml:space="preserve"> </w:t>
      </w:r>
      <w:r w:rsidR="00784B7F">
        <w:rPr>
          <w:spacing w:val="-2"/>
        </w:rPr>
        <w:t>applications.</w:t>
      </w:r>
    </w:p>
    <w:p w14:paraId="5573E230" w14:textId="77777777" w:rsidR="00D46585" w:rsidRDefault="00784B7F">
      <w:pPr>
        <w:pStyle w:val="ListParagraph"/>
        <w:numPr>
          <w:ilvl w:val="0"/>
          <w:numId w:val="1"/>
        </w:numPr>
        <w:tabs>
          <w:tab w:val="left" w:pos="835"/>
        </w:tabs>
        <w:spacing w:before="70"/>
      </w:pPr>
      <w:r>
        <w:t>High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6E3D5BBF" w14:textId="7270893B" w:rsidR="00784B7F" w:rsidRPr="00784B7F" w:rsidRDefault="00784B7F">
      <w:pPr>
        <w:pStyle w:val="ListParagraph"/>
        <w:numPr>
          <w:ilvl w:val="1"/>
          <w:numId w:val="1"/>
        </w:numPr>
        <w:tabs>
          <w:tab w:val="left" w:pos="1689"/>
        </w:tabs>
        <w:spacing w:before="21" w:line="252" w:lineRule="auto"/>
        <w:ind w:left="1689" w:right="367"/>
      </w:pPr>
      <w:r>
        <w:t>Excellent</w:t>
      </w:r>
      <w:r>
        <w:rPr>
          <w:spacing w:val="-6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skills.</w:t>
      </w:r>
      <w:r>
        <w:rPr>
          <w:spacing w:val="-4"/>
        </w:rPr>
        <w:t xml:space="preserve"> </w:t>
      </w:r>
    </w:p>
    <w:p w14:paraId="5573E231" w14:textId="0C2478DD" w:rsidR="00D46585" w:rsidRDefault="00784B7F">
      <w:pPr>
        <w:pStyle w:val="ListParagraph"/>
        <w:numPr>
          <w:ilvl w:val="1"/>
          <w:numId w:val="1"/>
        </w:numPr>
        <w:tabs>
          <w:tab w:val="left" w:pos="1689"/>
        </w:tabs>
        <w:spacing w:before="21" w:line="252" w:lineRule="auto"/>
        <w:ind w:left="1689" w:right="367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 non-technical stakeholders.</w:t>
      </w:r>
    </w:p>
    <w:p w14:paraId="5573E232" w14:textId="77777777" w:rsidR="00D46585" w:rsidRDefault="00784B7F">
      <w:pPr>
        <w:pStyle w:val="ListParagraph"/>
        <w:numPr>
          <w:ilvl w:val="1"/>
          <w:numId w:val="1"/>
        </w:numPr>
        <w:tabs>
          <w:tab w:val="left" w:pos="1689"/>
        </w:tabs>
        <w:spacing w:before="14" w:line="235" w:lineRule="auto"/>
        <w:ind w:left="1689" w:right="608"/>
      </w:pPr>
      <w:r>
        <w:t>Capable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translating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those solutions successfully.</w:t>
      </w:r>
    </w:p>
    <w:p w14:paraId="5573E233" w14:textId="77777777" w:rsidR="00D46585" w:rsidRDefault="00D46585">
      <w:pPr>
        <w:pStyle w:val="BodyText"/>
        <w:spacing w:before="63"/>
      </w:pPr>
    </w:p>
    <w:p w14:paraId="5573E234" w14:textId="77777777" w:rsidR="00D46585" w:rsidRDefault="00784B7F">
      <w:pPr>
        <w:pStyle w:val="Heading1"/>
        <w:spacing w:before="1"/>
      </w:pPr>
      <w:r>
        <w:rPr>
          <w:spacing w:val="-2"/>
        </w:rPr>
        <w:t>Desirable</w:t>
      </w:r>
    </w:p>
    <w:p w14:paraId="5573E235" w14:textId="77777777" w:rsidR="00D46585" w:rsidRDefault="00784B7F">
      <w:pPr>
        <w:pStyle w:val="ListParagraph"/>
        <w:numPr>
          <w:ilvl w:val="0"/>
          <w:numId w:val="1"/>
        </w:numPr>
        <w:tabs>
          <w:tab w:val="left" w:pos="835"/>
        </w:tabs>
        <w:spacing w:before="99"/>
      </w:pPr>
      <w:r>
        <w:t>Demonstrated</w:t>
      </w:r>
      <w:r>
        <w:rPr>
          <w:spacing w:val="-7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rPr>
          <w:spacing w:val="-2"/>
        </w:rPr>
        <w:t>areas:</w:t>
      </w:r>
    </w:p>
    <w:p w14:paraId="5405A4E1" w14:textId="77777777" w:rsidR="00005D13" w:rsidRPr="00005D13" w:rsidRDefault="00005D13" w:rsidP="003E2833">
      <w:pPr>
        <w:pStyle w:val="ListParagraph"/>
        <w:numPr>
          <w:ilvl w:val="1"/>
          <w:numId w:val="1"/>
        </w:numPr>
        <w:tabs>
          <w:tab w:val="left" w:pos="671"/>
          <w:tab w:val="left" w:pos="3432"/>
          <w:tab w:val="left" w:pos="4872"/>
          <w:tab w:val="left" w:pos="6312"/>
        </w:tabs>
        <w:spacing w:before="3"/>
        <w:rPr>
          <w:rFonts w:ascii="Courier New" w:hAnsi="Courier New"/>
        </w:rPr>
      </w:pPr>
      <w:r w:rsidRPr="00005D13">
        <w:t>MS Azure, MS Entra, and MS Exchange</w:t>
      </w:r>
      <w:r w:rsidRPr="00005D13">
        <w:t xml:space="preserve"> </w:t>
      </w:r>
    </w:p>
    <w:p w14:paraId="472FB17E" w14:textId="77777777" w:rsidR="003E2833" w:rsidRPr="00784B7F" w:rsidRDefault="003E2833" w:rsidP="003E2833">
      <w:pPr>
        <w:pStyle w:val="ListParagraph"/>
        <w:numPr>
          <w:ilvl w:val="1"/>
          <w:numId w:val="1"/>
        </w:numPr>
        <w:tabs>
          <w:tab w:val="left" w:pos="671"/>
          <w:tab w:val="left" w:pos="3432"/>
          <w:tab w:val="left" w:pos="4872"/>
          <w:tab w:val="left" w:pos="6312"/>
        </w:tabs>
        <w:spacing w:before="3"/>
        <w:rPr>
          <w:rFonts w:ascii="Courier New" w:hAnsi="Courier New"/>
        </w:rPr>
      </w:pPr>
      <w:r>
        <w:t>MS</w:t>
      </w:r>
      <w:r w:rsidRPr="00784B7F">
        <w:rPr>
          <w:spacing w:val="-1"/>
        </w:rPr>
        <w:t xml:space="preserve"> </w:t>
      </w:r>
      <w:r>
        <w:t>Teams and Teams Phone</w:t>
      </w:r>
    </w:p>
    <w:p w14:paraId="40AD30BD" w14:textId="77777777" w:rsidR="00EA74EC" w:rsidRPr="00EA74EC" w:rsidRDefault="00EA74EC" w:rsidP="003E2833">
      <w:pPr>
        <w:pStyle w:val="ListParagraph"/>
        <w:numPr>
          <w:ilvl w:val="1"/>
          <w:numId w:val="1"/>
        </w:numPr>
        <w:tabs>
          <w:tab w:val="left" w:pos="1688"/>
        </w:tabs>
      </w:pPr>
      <w:r w:rsidRPr="00EA74EC">
        <w:rPr>
          <w:spacing w:val="-2"/>
        </w:rPr>
        <w:t>Cisco Meraki hardware and networks</w:t>
      </w:r>
      <w:r w:rsidRPr="00EA74EC">
        <w:rPr>
          <w:spacing w:val="-2"/>
        </w:rPr>
        <w:t xml:space="preserve"> </w:t>
      </w:r>
    </w:p>
    <w:p w14:paraId="5573E239" w14:textId="09BD5D33" w:rsidR="00D46585" w:rsidRPr="004B0D32" w:rsidRDefault="003E2833" w:rsidP="003E2833">
      <w:pPr>
        <w:pStyle w:val="ListParagraph"/>
        <w:numPr>
          <w:ilvl w:val="1"/>
          <w:numId w:val="1"/>
        </w:numPr>
        <w:tabs>
          <w:tab w:val="left" w:pos="1688"/>
        </w:tabs>
      </w:pPr>
      <w:r>
        <w:t xml:space="preserve">Cyber </w:t>
      </w:r>
      <w:r w:rsidRPr="00784B7F">
        <w:rPr>
          <w:spacing w:val="-2"/>
        </w:rPr>
        <w:t>Security</w:t>
      </w:r>
    </w:p>
    <w:p w14:paraId="336EF8E3" w14:textId="28E4673E" w:rsidR="004B0D32" w:rsidRPr="00A0326A" w:rsidRDefault="004B0D32" w:rsidP="004B0D32">
      <w:pPr>
        <w:pStyle w:val="ListParagraph"/>
        <w:numPr>
          <w:ilvl w:val="0"/>
          <w:numId w:val="1"/>
        </w:numPr>
        <w:tabs>
          <w:tab w:val="left" w:pos="1688"/>
        </w:tabs>
      </w:pPr>
      <w:r>
        <w:rPr>
          <w:spacing w:val="-2"/>
        </w:rPr>
        <w:t>A formal qualification in the field of IT</w:t>
      </w:r>
    </w:p>
    <w:p w14:paraId="6AE8ABE9" w14:textId="3FAFC45C" w:rsidR="00A0326A" w:rsidRPr="003A348D" w:rsidRDefault="00A0326A" w:rsidP="00A0326A">
      <w:pPr>
        <w:pStyle w:val="ListParagraph"/>
        <w:numPr>
          <w:ilvl w:val="0"/>
          <w:numId w:val="1"/>
        </w:numPr>
        <w:tabs>
          <w:tab w:val="left" w:pos="1688"/>
        </w:tabs>
      </w:pPr>
      <w:r>
        <w:rPr>
          <w:spacing w:val="-2"/>
        </w:rPr>
        <w:t>Experience with clinical information systems such as Mastercare, Best Practice and/or Lumary</w:t>
      </w:r>
    </w:p>
    <w:p w14:paraId="3B9AD14E" w14:textId="33B9A9C2" w:rsidR="003A348D" w:rsidRDefault="003A348D" w:rsidP="00A0326A">
      <w:pPr>
        <w:pStyle w:val="ListParagraph"/>
        <w:numPr>
          <w:ilvl w:val="0"/>
          <w:numId w:val="1"/>
        </w:numPr>
        <w:tabs>
          <w:tab w:val="left" w:pos="1688"/>
        </w:tabs>
      </w:pPr>
      <w:r>
        <w:rPr>
          <w:spacing w:val="-2"/>
        </w:rPr>
        <w:t>Experience in the not for profit health sector</w:t>
      </w:r>
    </w:p>
    <w:sectPr w:rsidR="003A348D">
      <w:footerReference w:type="default" r:id="rId8"/>
      <w:pgSz w:w="11910" w:h="16840"/>
      <w:pgMar w:top="520" w:right="6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DE72" w14:textId="77777777" w:rsidR="000A617B" w:rsidRDefault="000A617B" w:rsidP="00C210A9">
      <w:r>
        <w:separator/>
      </w:r>
    </w:p>
  </w:endnote>
  <w:endnote w:type="continuationSeparator" w:id="0">
    <w:p w14:paraId="2836E413" w14:textId="77777777" w:rsidR="000A617B" w:rsidRDefault="000A617B" w:rsidP="00C2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2283" w14:textId="77777777" w:rsidR="00C210A9" w:rsidRDefault="00C210A9" w:rsidP="00C210A9">
    <w:pPr>
      <w:spacing w:before="225"/>
      <w:ind w:left="131"/>
      <w:rPr>
        <w:sz w:val="18"/>
      </w:rPr>
    </w:pPr>
    <w:r>
      <w:rPr>
        <w:b/>
        <w:color w:val="808080"/>
        <w:sz w:val="18"/>
      </w:rPr>
      <w:t>T</w:t>
    </w:r>
    <w:r>
      <w:rPr>
        <w:b/>
        <w:color w:val="808080"/>
        <w:spacing w:val="-2"/>
        <w:sz w:val="18"/>
      </w:rPr>
      <w:t xml:space="preserve"> </w:t>
    </w:r>
    <w:r>
      <w:rPr>
        <w:color w:val="808080"/>
        <w:sz w:val="18"/>
      </w:rPr>
      <w:t>1300</w:t>
    </w:r>
    <w:r>
      <w:rPr>
        <w:color w:val="808080"/>
        <w:spacing w:val="-2"/>
        <w:sz w:val="18"/>
      </w:rPr>
      <w:t xml:space="preserve"> </w:t>
    </w:r>
    <w:r>
      <w:rPr>
        <w:color w:val="808080"/>
        <w:sz w:val="18"/>
      </w:rPr>
      <w:t>402</w:t>
    </w:r>
    <w:r>
      <w:rPr>
        <w:color w:val="808080"/>
        <w:spacing w:val="-1"/>
        <w:sz w:val="18"/>
      </w:rPr>
      <w:t xml:space="preserve"> </w:t>
    </w:r>
    <w:r>
      <w:rPr>
        <w:color w:val="808080"/>
        <w:spacing w:val="-5"/>
        <w:sz w:val="18"/>
      </w:rPr>
      <w:t>585</w:t>
    </w:r>
  </w:p>
  <w:p w14:paraId="5863D8A6" w14:textId="77777777" w:rsidR="00C210A9" w:rsidRDefault="00C210A9" w:rsidP="00C210A9">
    <w:pPr>
      <w:tabs>
        <w:tab w:val="left" w:pos="8140"/>
      </w:tabs>
      <w:spacing w:before="84"/>
      <w:ind w:left="130"/>
      <w:rPr>
        <w:b/>
        <w:sz w:val="20"/>
      </w:rPr>
    </w:pPr>
    <w:r>
      <w:rPr>
        <w:b/>
        <w:color w:val="808080"/>
        <w:sz w:val="18"/>
      </w:rPr>
      <w:t>ABN</w:t>
    </w:r>
    <w:r>
      <w:rPr>
        <w:b/>
        <w:color w:val="808080"/>
        <w:spacing w:val="-4"/>
        <w:sz w:val="18"/>
      </w:rPr>
      <w:t xml:space="preserve"> </w:t>
    </w:r>
    <w:r>
      <w:rPr>
        <w:color w:val="808080"/>
        <w:sz w:val="18"/>
      </w:rPr>
      <w:t>86</w:t>
    </w:r>
    <w:r>
      <w:rPr>
        <w:color w:val="808080"/>
        <w:spacing w:val="-1"/>
        <w:sz w:val="18"/>
      </w:rPr>
      <w:t xml:space="preserve"> </w:t>
    </w:r>
    <w:r>
      <w:rPr>
        <w:color w:val="808080"/>
        <w:sz w:val="18"/>
      </w:rPr>
      <w:t>154</w:t>
    </w:r>
    <w:r>
      <w:rPr>
        <w:color w:val="808080"/>
        <w:spacing w:val="-2"/>
        <w:sz w:val="18"/>
      </w:rPr>
      <w:t xml:space="preserve"> </w:t>
    </w:r>
    <w:r>
      <w:rPr>
        <w:color w:val="808080"/>
        <w:sz w:val="18"/>
      </w:rPr>
      <w:t>318</w:t>
    </w:r>
    <w:r>
      <w:rPr>
        <w:color w:val="808080"/>
        <w:spacing w:val="-1"/>
        <w:sz w:val="18"/>
      </w:rPr>
      <w:t xml:space="preserve"> </w:t>
    </w:r>
    <w:r>
      <w:rPr>
        <w:color w:val="808080"/>
        <w:spacing w:val="-5"/>
        <w:sz w:val="18"/>
      </w:rPr>
      <w:t>975</w:t>
    </w:r>
    <w:r>
      <w:rPr>
        <w:color w:val="808080"/>
        <w:sz w:val="18"/>
      </w:rPr>
      <w:tab/>
    </w:r>
    <w:r>
      <w:rPr>
        <w:b/>
        <w:color w:val="808080"/>
        <w:spacing w:val="-2"/>
        <w:sz w:val="20"/>
      </w:rPr>
      <w:t>marathonhealth.com.au</w:t>
    </w:r>
  </w:p>
  <w:p w14:paraId="097B4913" w14:textId="77777777" w:rsidR="00C210A9" w:rsidRDefault="00C210A9" w:rsidP="00C210A9">
    <w:pPr>
      <w:pStyle w:val="BodyText"/>
      <w:spacing w:before="2"/>
      <w:rPr>
        <w:b/>
        <w:sz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78FC5F" wp14:editId="2A7690D2">
              <wp:simplePos x="0" y="0"/>
              <wp:positionH relativeFrom="page">
                <wp:posOffset>558037</wp:posOffset>
              </wp:positionH>
              <wp:positionV relativeFrom="paragraph">
                <wp:posOffset>89777</wp:posOffset>
              </wp:positionV>
              <wp:extent cx="6498590" cy="1270"/>
              <wp:effectExtent l="0" t="0" r="0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85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8590">
                            <a:moveTo>
                              <a:pt x="0" y="0"/>
                            </a:moveTo>
                            <a:lnTo>
                              <a:pt x="6498082" y="0"/>
                            </a:lnTo>
                          </a:path>
                        </a:pathLst>
                      </a:custGeom>
                      <a:ln w="5651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A8517" id="Graphic 2" o:spid="_x0000_s1026" style="position:absolute;margin-left:43.95pt;margin-top:7.05pt;width:511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" path="m,l6498082,e" filled="f" strokecolor="#7f7f7f" strokeweight=".15697mm">
              <v:path arrowok="t"/>
              <w10:wrap type="topAndBottom" anchorx="page"/>
            </v:shape>
          </w:pict>
        </mc:Fallback>
      </mc:AlternateContent>
    </w:r>
  </w:p>
  <w:p w14:paraId="59AF1F8A" w14:textId="77777777" w:rsidR="00C210A9" w:rsidRDefault="00C210A9" w:rsidP="00C210A9">
    <w:pPr>
      <w:pStyle w:val="BodyText"/>
      <w:spacing w:before="17"/>
      <w:rPr>
        <w:b/>
        <w:sz w:val="18"/>
      </w:rPr>
    </w:pPr>
  </w:p>
  <w:p w14:paraId="2E59CF78" w14:textId="77777777" w:rsidR="00C210A9" w:rsidRDefault="00C210A9" w:rsidP="00C210A9">
    <w:pPr>
      <w:tabs>
        <w:tab w:val="left" w:pos="1380"/>
        <w:tab w:val="left" w:pos="2800"/>
        <w:tab w:val="left" w:pos="4358"/>
        <w:tab w:val="left" w:pos="8695"/>
      </w:tabs>
      <w:ind w:left="130"/>
      <w:rPr>
        <w:i/>
        <w:sz w:val="18"/>
      </w:rPr>
    </w:pPr>
    <w:r>
      <w:rPr>
        <w:b/>
        <w:color w:val="808080"/>
        <w:spacing w:val="-2"/>
        <w:sz w:val="18"/>
      </w:rPr>
      <w:t>Albury</w:t>
    </w:r>
    <w:r>
      <w:rPr>
        <w:b/>
        <w:color w:val="808080"/>
        <w:sz w:val="18"/>
      </w:rPr>
      <w:tab/>
    </w:r>
    <w:r>
      <w:rPr>
        <w:b/>
        <w:color w:val="808080"/>
        <w:spacing w:val="-2"/>
        <w:sz w:val="18"/>
      </w:rPr>
      <w:t>Bathurst</w:t>
    </w:r>
    <w:r>
      <w:rPr>
        <w:b/>
        <w:color w:val="808080"/>
        <w:sz w:val="18"/>
      </w:rPr>
      <w:tab/>
    </w:r>
    <w:r>
      <w:rPr>
        <w:b/>
        <w:color w:val="808080"/>
        <w:spacing w:val="-2"/>
        <w:sz w:val="18"/>
      </w:rPr>
      <w:t>Dubbo</w:t>
    </w:r>
    <w:r>
      <w:rPr>
        <w:b/>
        <w:color w:val="808080"/>
        <w:sz w:val="18"/>
      </w:rPr>
      <w:tab/>
      <w:t>Wagga</w:t>
    </w:r>
    <w:r>
      <w:rPr>
        <w:b/>
        <w:color w:val="808080"/>
        <w:spacing w:val="-6"/>
        <w:sz w:val="18"/>
      </w:rPr>
      <w:t xml:space="preserve"> </w:t>
    </w:r>
    <w:r>
      <w:rPr>
        <w:b/>
        <w:color w:val="808080"/>
        <w:spacing w:val="-2"/>
        <w:sz w:val="18"/>
      </w:rPr>
      <w:t>Wagga</w:t>
    </w:r>
    <w:r>
      <w:rPr>
        <w:b/>
        <w:color w:val="808080"/>
        <w:sz w:val="18"/>
      </w:rPr>
      <w:tab/>
    </w:r>
    <w:r>
      <w:rPr>
        <w:i/>
        <w:color w:val="808080"/>
        <w:sz w:val="18"/>
      </w:rPr>
      <w:t>Last</w:t>
    </w:r>
    <w:r>
      <w:rPr>
        <w:i/>
        <w:color w:val="808080"/>
        <w:spacing w:val="-5"/>
        <w:sz w:val="18"/>
      </w:rPr>
      <w:t xml:space="preserve"> </w:t>
    </w:r>
    <w:r>
      <w:rPr>
        <w:i/>
        <w:color w:val="808080"/>
        <w:sz w:val="18"/>
      </w:rPr>
      <w:t>modified</w:t>
    </w:r>
    <w:r>
      <w:rPr>
        <w:i/>
        <w:color w:val="808080"/>
        <w:spacing w:val="-5"/>
        <w:sz w:val="18"/>
      </w:rPr>
      <w:t xml:space="preserve"> </w:t>
    </w:r>
    <w:r>
      <w:rPr>
        <w:i/>
        <w:color w:val="808080"/>
        <w:sz w:val="18"/>
      </w:rPr>
      <w:t>Sep-</w:t>
    </w:r>
    <w:r>
      <w:rPr>
        <w:i/>
        <w:color w:val="808080"/>
        <w:spacing w:val="-5"/>
        <w:sz w:val="18"/>
      </w:rPr>
      <w:t>23</w:t>
    </w:r>
  </w:p>
  <w:p w14:paraId="60633DB3" w14:textId="77777777" w:rsidR="00C210A9" w:rsidRDefault="00C21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E5DD" w14:textId="77777777" w:rsidR="000A617B" w:rsidRDefault="000A617B" w:rsidP="00C210A9">
      <w:r>
        <w:separator/>
      </w:r>
    </w:p>
  </w:footnote>
  <w:footnote w:type="continuationSeparator" w:id="0">
    <w:p w14:paraId="6E365F10" w14:textId="77777777" w:rsidR="000A617B" w:rsidRDefault="000A617B" w:rsidP="00C2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6DF"/>
    <w:multiLevelType w:val="hybridMultilevel"/>
    <w:tmpl w:val="99A86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32D"/>
    <w:multiLevelType w:val="hybridMultilevel"/>
    <w:tmpl w:val="6D48D94C"/>
    <w:lvl w:ilvl="0" w:tplc="F90618E6">
      <w:numFmt w:val="bullet"/>
      <w:lvlText w:val="•"/>
      <w:lvlJc w:val="left"/>
      <w:pPr>
        <w:ind w:left="825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90826A">
      <w:numFmt w:val="bullet"/>
      <w:lvlText w:val="•"/>
      <w:lvlJc w:val="left"/>
      <w:pPr>
        <w:ind w:left="1788" w:hanging="349"/>
      </w:pPr>
      <w:rPr>
        <w:rFonts w:hint="default"/>
        <w:lang w:val="en-US" w:eastAsia="en-US" w:bidi="ar-SA"/>
      </w:rPr>
    </w:lvl>
    <w:lvl w:ilvl="2" w:tplc="925AF8C2">
      <w:numFmt w:val="bullet"/>
      <w:lvlText w:val="•"/>
      <w:lvlJc w:val="left"/>
      <w:pPr>
        <w:ind w:left="2757" w:hanging="349"/>
      </w:pPr>
      <w:rPr>
        <w:rFonts w:hint="default"/>
        <w:lang w:val="en-US" w:eastAsia="en-US" w:bidi="ar-SA"/>
      </w:rPr>
    </w:lvl>
    <w:lvl w:ilvl="3" w:tplc="B65A4742">
      <w:numFmt w:val="bullet"/>
      <w:lvlText w:val="•"/>
      <w:lvlJc w:val="left"/>
      <w:pPr>
        <w:ind w:left="3725" w:hanging="349"/>
      </w:pPr>
      <w:rPr>
        <w:rFonts w:hint="default"/>
        <w:lang w:val="en-US" w:eastAsia="en-US" w:bidi="ar-SA"/>
      </w:rPr>
    </w:lvl>
    <w:lvl w:ilvl="4" w:tplc="44A4B314">
      <w:numFmt w:val="bullet"/>
      <w:lvlText w:val="•"/>
      <w:lvlJc w:val="left"/>
      <w:pPr>
        <w:ind w:left="4694" w:hanging="349"/>
      </w:pPr>
      <w:rPr>
        <w:rFonts w:hint="default"/>
        <w:lang w:val="en-US" w:eastAsia="en-US" w:bidi="ar-SA"/>
      </w:rPr>
    </w:lvl>
    <w:lvl w:ilvl="5" w:tplc="9580B9BE">
      <w:numFmt w:val="bullet"/>
      <w:lvlText w:val="•"/>
      <w:lvlJc w:val="left"/>
      <w:pPr>
        <w:ind w:left="5663" w:hanging="349"/>
      </w:pPr>
      <w:rPr>
        <w:rFonts w:hint="default"/>
        <w:lang w:val="en-US" w:eastAsia="en-US" w:bidi="ar-SA"/>
      </w:rPr>
    </w:lvl>
    <w:lvl w:ilvl="6" w:tplc="52283F72">
      <w:numFmt w:val="bullet"/>
      <w:lvlText w:val="•"/>
      <w:lvlJc w:val="left"/>
      <w:pPr>
        <w:ind w:left="6631" w:hanging="349"/>
      </w:pPr>
      <w:rPr>
        <w:rFonts w:hint="default"/>
        <w:lang w:val="en-US" w:eastAsia="en-US" w:bidi="ar-SA"/>
      </w:rPr>
    </w:lvl>
    <w:lvl w:ilvl="7" w:tplc="70A02E5C">
      <w:numFmt w:val="bullet"/>
      <w:lvlText w:val="•"/>
      <w:lvlJc w:val="left"/>
      <w:pPr>
        <w:ind w:left="7600" w:hanging="349"/>
      </w:pPr>
      <w:rPr>
        <w:rFonts w:hint="default"/>
        <w:lang w:val="en-US" w:eastAsia="en-US" w:bidi="ar-SA"/>
      </w:rPr>
    </w:lvl>
    <w:lvl w:ilvl="8" w:tplc="F752D0C0">
      <w:numFmt w:val="bullet"/>
      <w:lvlText w:val="•"/>
      <w:lvlJc w:val="left"/>
      <w:pPr>
        <w:ind w:left="8568" w:hanging="349"/>
      </w:pPr>
      <w:rPr>
        <w:rFonts w:hint="default"/>
        <w:lang w:val="en-US" w:eastAsia="en-US" w:bidi="ar-SA"/>
      </w:rPr>
    </w:lvl>
  </w:abstractNum>
  <w:abstractNum w:abstractNumId="2" w15:restartNumberingAfterBreak="0">
    <w:nsid w:val="33A750BD"/>
    <w:multiLevelType w:val="multilevel"/>
    <w:tmpl w:val="6D52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C5C1B"/>
    <w:multiLevelType w:val="hybridMultilevel"/>
    <w:tmpl w:val="0F1E59D0"/>
    <w:lvl w:ilvl="0" w:tplc="29C25C36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9029C4">
      <w:numFmt w:val="bullet"/>
      <w:lvlText w:val="o"/>
      <w:lvlJc w:val="left"/>
      <w:pPr>
        <w:ind w:left="1690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70C7FC">
      <w:numFmt w:val="bullet"/>
      <w:lvlText w:val="•"/>
      <w:lvlJc w:val="left"/>
      <w:pPr>
        <w:ind w:left="2660" w:hanging="426"/>
      </w:pPr>
      <w:rPr>
        <w:rFonts w:hint="default"/>
        <w:lang w:val="en-US" w:eastAsia="en-US" w:bidi="ar-SA"/>
      </w:rPr>
    </w:lvl>
    <w:lvl w:ilvl="3" w:tplc="84EA962C">
      <w:numFmt w:val="bullet"/>
      <w:lvlText w:val="•"/>
      <w:lvlJc w:val="left"/>
      <w:pPr>
        <w:ind w:left="3641" w:hanging="426"/>
      </w:pPr>
      <w:rPr>
        <w:rFonts w:hint="default"/>
        <w:lang w:val="en-US" w:eastAsia="en-US" w:bidi="ar-SA"/>
      </w:rPr>
    </w:lvl>
    <w:lvl w:ilvl="4" w:tplc="7E18BDF8">
      <w:numFmt w:val="bullet"/>
      <w:lvlText w:val="•"/>
      <w:lvlJc w:val="left"/>
      <w:pPr>
        <w:ind w:left="4622" w:hanging="426"/>
      </w:pPr>
      <w:rPr>
        <w:rFonts w:hint="default"/>
        <w:lang w:val="en-US" w:eastAsia="en-US" w:bidi="ar-SA"/>
      </w:rPr>
    </w:lvl>
    <w:lvl w:ilvl="5" w:tplc="79AA05F0">
      <w:numFmt w:val="bullet"/>
      <w:lvlText w:val="•"/>
      <w:lvlJc w:val="left"/>
      <w:pPr>
        <w:ind w:left="5602" w:hanging="426"/>
      </w:pPr>
      <w:rPr>
        <w:rFonts w:hint="default"/>
        <w:lang w:val="en-US" w:eastAsia="en-US" w:bidi="ar-SA"/>
      </w:rPr>
    </w:lvl>
    <w:lvl w:ilvl="6" w:tplc="2E446E90">
      <w:numFmt w:val="bullet"/>
      <w:lvlText w:val="•"/>
      <w:lvlJc w:val="left"/>
      <w:pPr>
        <w:ind w:left="6583" w:hanging="426"/>
      </w:pPr>
      <w:rPr>
        <w:rFonts w:hint="default"/>
        <w:lang w:val="en-US" w:eastAsia="en-US" w:bidi="ar-SA"/>
      </w:rPr>
    </w:lvl>
    <w:lvl w:ilvl="7" w:tplc="FEA809EA">
      <w:numFmt w:val="bullet"/>
      <w:lvlText w:val="•"/>
      <w:lvlJc w:val="left"/>
      <w:pPr>
        <w:ind w:left="7564" w:hanging="426"/>
      </w:pPr>
      <w:rPr>
        <w:rFonts w:hint="default"/>
        <w:lang w:val="en-US" w:eastAsia="en-US" w:bidi="ar-SA"/>
      </w:rPr>
    </w:lvl>
    <w:lvl w:ilvl="8" w:tplc="99FE2B96">
      <w:numFmt w:val="bullet"/>
      <w:lvlText w:val="•"/>
      <w:lvlJc w:val="left"/>
      <w:pPr>
        <w:ind w:left="8544" w:hanging="426"/>
      </w:pPr>
      <w:rPr>
        <w:rFonts w:hint="default"/>
        <w:lang w:val="en-US" w:eastAsia="en-US" w:bidi="ar-SA"/>
      </w:rPr>
    </w:lvl>
  </w:abstractNum>
  <w:abstractNum w:abstractNumId="4" w15:restartNumberingAfterBreak="0">
    <w:nsid w:val="607E18EE"/>
    <w:multiLevelType w:val="hybridMultilevel"/>
    <w:tmpl w:val="4A749BB2"/>
    <w:lvl w:ilvl="0" w:tplc="6E703116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C61D2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6504B5C0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23C47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12C7C00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AB289CD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E41CA646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68969E36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0CE4E83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6139DD"/>
    <w:multiLevelType w:val="multilevel"/>
    <w:tmpl w:val="3D2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063593">
    <w:abstractNumId w:val="3"/>
  </w:num>
  <w:num w:numId="2" w16cid:durableId="1865172759">
    <w:abstractNumId w:val="4"/>
  </w:num>
  <w:num w:numId="3" w16cid:durableId="1995794466">
    <w:abstractNumId w:val="1"/>
  </w:num>
  <w:num w:numId="4" w16cid:durableId="809136345">
    <w:abstractNumId w:val="0"/>
  </w:num>
  <w:num w:numId="5" w16cid:durableId="1842426450">
    <w:abstractNumId w:val="5"/>
  </w:num>
  <w:num w:numId="6" w16cid:durableId="129533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585"/>
    <w:rsid w:val="00005D13"/>
    <w:rsid w:val="00077C0F"/>
    <w:rsid w:val="000A617B"/>
    <w:rsid w:val="000F7E74"/>
    <w:rsid w:val="00122629"/>
    <w:rsid w:val="002F6B92"/>
    <w:rsid w:val="00362902"/>
    <w:rsid w:val="003A348D"/>
    <w:rsid w:val="003E2833"/>
    <w:rsid w:val="004B0D32"/>
    <w:rsid w:val="004F3BCC"/>
    <w:rsid w:val="005A6EEB"/>
    <w:rsid w:val="00614BB5"/>
    <w:rsid w:val="0061714B"/>
    <w:rsid w:val="006D7EBC"/>
    <w:rsid w:val="0076233D"/>
    <w:rsid w:val="00784B7F"/>
    <w:rsid w:val="00877647"/>
    <w:rsid w:val="008A6DC1"/>
    <w:rsid w:val="008E36BE"/>
    <w:rsid w:val="008E7363"/>
    <w:rsid w:val="009C5F77"/>
    <w:rsid w:val="009C7347"/>
    <w:rsid w:val="00A0326A"/>
    <w:rsid w:val="00AF2D53"/>
    <w:rsid w:val="00BF5283"/>
    <w:rsid w:val="00C210A9"/>
    <w:rsid w:val="00C27C36"/>
    <w:rsid w:val="00C7443E"/>
    <w:rsid w:val="00CF6977"/>
    <w:rsid w:val="00D3240C"/>
    <w:rsid w:val="00D46585"/>
    <w:rsid w:val="00D57452"/>
    <w:rsid w:val="00DE6C3B"/>
    <w:rsid w:val="00E70B9C"/>
    <w:rsid w:val="00EA65EC"/>
    <w:rsid w:val="00EA74EC"/>
    <w:rsid w:val="00EF7FA9"/>
    <w:rsid w:val="00F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E1DF"/>
  <w15:docId w15:val="{F0F68F59-04F3-49EA-A861-0F141541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8"/>
      <w:ind w:left="130"/>
    </w:pPr>
    <w:rPr>
      <w:b/>
      <w:bCs/>
      <w:sz w:val="32"/>
      <w:szCs w:val="32"/>
    </w:rPr>
  </w:style>
  <w:style w:type="paragraph" w:styleId="ListParagraph">
    <w:name w:val="List Paragraph"/>
    <w:aliases w:val="List Paragraph1,Recommendation,Body text"/>
    <w:basedOn w:val="Normal"/>
    <w:link w:val="ListParagraphChar"/>
    <w:uiPriority w:val="1"/>
    <w:qFormat/>
    <w:pPr>
      <w:spacing w:before="22"/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3"/>
      <w:ind w:left="107"/>
    </w:pPr>
  </w:style>
  <w:style w:type="character" w:customStyle="1" w:styleId="ListParagraphChar">
    <w:name w:val="List Paragraph Char"/>
    <w:aliases w:val="List Paragraph1 Char,Recommendation Char,Body text Char"/>
    <w:basedOn w:val="DefaultParagraphFont"/>
    <w:link w:val="ListParagraph"/>
    <w:uiPriority w:val="1"/>
    <w:locked/>
    <w:rsid w:val="003E283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21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0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1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0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651</Words>
  <Characters>3957</Characters>
  <Application>Microsoft Office Word</Application>
  <DocSecurity>0</DocSecurity>
  <Lines>131</Lines>
  <Paragraphs>90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Koscar</cp:lastModifiedBy>
  <cp:revision>31</cp:revision>
  <dcterms:created xsi:type="dcterms:W3CDTF">2024-06-12T05:33:00Z</dcterms:created>
  <dcterms:modified xsi:type="dcterms:W3CDTF">2026-02-02T01:07:00Z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2024-06-12T00:00:00Z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9e66a51f-c44e-4b14-a2f7-45242b9dee26</vt:lpwstr>
  </property>
</Properties>
</file>